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CD3AA3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 xml:space="preserve">Специалиста </w:t>
      </w:r>
      <w:r w:rsidRPr="00BD0838">
        <w:rPr>
          <w:rFonts w:cs="Times New Roman"/>
          <w:sz w:val="26"/>
          <w:szCs w:val="26"/>
          <w:u w:val="single"/>
        </w:rPr>
        <w:t>«старшей»</w:t>
      </w:r>
      <w:r w:rsidRPr="00CD3AA3">
        <w:rPr>
          <w:rFonts w:cs="Times New Roman"/>
          <w:sz w:val="26"/>
          <w:szCs w:val="26"/>
          <w:u w:val="single"/>
        </w:rPr>
        <w:t xml:space="preserve"> группы должностей </w:t>
      </w:r>
      <w:r w:rsidR="00D736B9">
        <w:rPr>
          <w:rFonts w:cs="Times New Roman"/>
          <w:sz w:val="26"/>
          <w:szCs w:val="26"/>
          <w:u w:val="single"/>
        </w:rPr>
        <w:t>о</w:t>
      </w:r>
      <w:r w:rsidRPr="00CD3AA3">
        <w:rPr>
          <w:rFonts w:cs="Times New Roman"/>
          <w:sz w:val="26"/>
          <w:szCs w:val="26"/>
          <w:u w:val="single"/>
        </w:rPr>
        <w:t xml:space="preserve">тдела </w:t>
      </w:r>
      <w:r w:rsidR="00BD0838">
        <w:rPr>
          <w:rFonts w:cs="Times New Roman"/>
          <w:sz w:val="26"/>
          <w:szCs w:val="26"/>
          <w:u w:val="single"/>
        </w:rPr>
        <w:t>финансового обеспечения</w:t>
      </w:r>
      <w:r w:rsidR="001D762D">
        <w:rPr>
          <w:rFonts w:cs="Times New Roman"/>
          <w:sz w:val="26"/>
          <w:szCs w:val="26"/>
          <w:u w:val="single"/>
        </w:rPr>
        <w:t xml:space="preserve"> </w:t>
      </w:r>
      <w:r w:rsidR="001D762D">
        <w:rPr>
          <w:rFonts w:cs="Times New Roman"/>
          <w:sz w:val="26"/>
          <w:szCs w:val="26"/>
          <w:u w:val="single"/>
        </w:rPr>
        <w:br/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BD0838">
      <w:pPr>
        <w:widowControl w:val="0"/>
        <w:ind w:right="-1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отдела </w:t>
      </w:r>
      <w:r w:rsidR="00BD0838">
        <w:rPr>
          <w:rFonts w:cs="Times New Roman"/>
          <w:sz w:val="26"/>
          <w:szCs w:val="26"/>
        </w:rPr>
        <w:t>финансового обеспечения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D736B9">
        <w:rPr>
          <w:rFonts w:cs="Times New Roman"/>
          <w:sz w:val="26"/>
          <w:szCs w:val="26"/>
        </w:rPr>
        <w:t>старшей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BD0838">
      <w:pPr>
        <w:widowControl w:val="0"/>
        <w:ind w:right="-1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BD0838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BD0838" w:rsidRPr="00BD0838">
        <w:rPr>
          <w:rFonts w:ascii="Times New Roman" w:hAnsi="Times New Roman"/>
          <w:sz w:val="26"/>
          <w:szCs w:val="26"/>
        </w:rPr>
        <w:t>Регулирование налоговой деятельности</w:t>
      </w:r>
      <w:r w:rsidRPr="003821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C0F14" w:rsidRPr="00BD0838" w:rsidRDefault="00CC0F14" w:rsidP="00BD0838">
      <w:pPr>
        <w:ind w:right="-1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BD0838" w:rsidRPr="00BD0838">
        <w:rPr>
          <w:sz w:val="26"/>
          <w:szCs w:val="26"/>
        </w:rPr>
        <w:t>Ведение бюджетного (бухгалтерского) учета и отчетности</w:t>
      </w:r>
      <w:r w:rsidR="00BD0838">
        <w:rPr>
          <w:sz w:val="26"/>
          <w:szCs w:val="26"/>
        </w:rPr>
        <w:t>.</w:t>
      </w:r>
    </w:p>
    <w:p w:rsidR="00CC0F14" w:rsidRPr="00252342" w:rsidRDefault="00CC0F14" w:rsidP="00BD0838">
      <w:pPr>
        <w:ind w:right="-1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BD0838">
      <w:pPr>
        <w:ind w:right="-1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BD0838">
        <w:rPr>
          <w:rFonts w:cs="Times New Roman"/>
          <w:sz w:val="26"/>
          <w:szCs w:val="26"/>
        </w:rPr>
        <w:t>финансового обеспечения</w:t>
      </w:r>
      <w:r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BD0838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BD0838">
      <w:pPr>
        <w:pStyle w:val="ConsPlusNormal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BD0838">
      <w:pPr>
        <w:widowControl w:val="0"/>
        <w:ind w:right="-1"/>
        <w:rPr>
          <w:rFonts w:cs="Times New Roman"/>
          <w:sz w:val="26"/>
          <w:szCs w:val="26"/>
        </w:rPr>
      </w:pPr>
    </w:p>
    <w:p w:rsidR="00CC0F14" w:rsidRPr="00252342" w:rsidRDefault="00CC0F14" w:rsidP="00BD0838">
      <w:pPr>
        <w:widowControl w:val="0"/>
        <w:ind w:right="-1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BD0838">
      <w:pPr>
        <w:ind w:right="-1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BD0838">
      <w:pPr>
        <w:ind w:right="-1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BD0838">
      <w:pPr>
        <w:ind w:right="-1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BD0838">
      <w:pPr>
        <w:widowControl w:val="0"/>
        <w:ind w:right="-1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BD0838" w:rsidRDefault="00CC0F14" w:rsidP="00BD0838">
      <w:pPr>
        <w:pStyle w:val="a8"/>
        <w:widowControl w:val="0"/>
        <w:numPr>
          <w:ilvl w:val="0"/>
          <w:numId w:val="2"/>
        </w:numPr>
        <w:ind w:left="0" w:right="-1" w:firstLine="709"/>
        <w:rPr>
          <w:sz w:val="26"/>
          <w:szCs w:val="26"/>
          <w:lang w:val="ru-RU"/>
        </w:rPr>
      </w:pPr>
      <w:r w:rsidRPr="00BD0838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BD0838" w:rsidRDefault="00CC0F14" w:rsidP="00BD0838">
      <w:pPr>
        <w:pStyle w:val="a8"/>
        <w:widowControl w:val="0"/>
        <w:numPr>
          <w:ilvl w:val="0"/>
          <w:numId w:val="2"/>
        </w:numPr>
        <w:ind w:left="0" w:right="-1" w:firstLine="709"/>
        <w:rPr>
          <w:sz w:val="26"/>
          <w:szCs w:val="26"/>
          <w:lang w:val="ru-RU"/>
        </w:rPr>
      </w:pPr>
      <w:r w:rsidRPr="00BD0838">
        <w:rPr>
          <w:sz w:val="26"/>
          <w:szCs w:val="26"/>
          <w:lang w:val="ru-RU"/>
        </w:rPr>
        <w:t xml:space="preserve">основ </w:t>
      </w:r>
      <w:hyperlink r:id="rId8" w:history="1">
        <w:r w:rsidRPr="00BD0838">
          <w:rPr>
            <w:sz w:val="26"/>
            <w:szCs w:val="26"/>
            <w:lang w:val="ru-RU"/>
          </w:rPr>
          <w:t>Конституции</w:t>
        </w:r>
      </w:hyperlink>
      <w:r w:rsidRPr="00BD0838">
        <w:rPr>
          <w:sz w:val="26"/>
          <w:szCs w:val="26"/>
          <w:lang w:val="ru-RU"/>
        </w:rPr>
        <w:t xml:space="preserve"> Российской Федерации, </w:t>
      </w:r>
      <w:r w:rsidR="00165CFC" w:rsidRPr="00BD0838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305831" w:rsidRDefault="00CC0F14" w:rsidP="00BD0838">
      <w:pPr>
        <w:pStyle w:val="a8"/>
        <w:widowControl w:val="0"/>
        <w:numPr>
          <w:ilvl w:val="0"/>
          <w:numId w:val="2"/>
        </w:numPr>
        <w:ind w:left="0" w:right="-1" w:firstLine="709"/>
        <w:rPr>
          <w:spacing w:val="-2"/>
          <w:sz w:val="26"/>
          <w:szCs w:val="26"/>
          <w:lang w:val="ru-RU"/>
        </w:rPr>
      </w:pPr>
      <w:r w:rsidRPr="00305831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305831">
        <w:rPr>
          <w:sz w:val="26"/>
          <w:szCs w:val="26"/>
          <w:lang w:val="ru-RU"/>
        </w:rPr>
        <w:t xml:space="preserve"> </w:t>
      </w:r>
      <w:r w:rsidR="00252342" w:rsidRPr="00305831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305831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BD0838">
      <w:pPr>
        <w:widowControl w:val="0"/>
        <w:ind w:right="-1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BD0838">
      <w:pPr>
        <w:pStyle w:val="aa"/>
        <w:tabs>
          <w:tab w:val="left" w:pos="709"/>
        </w:tabs>
        <w:ind w:right="-1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BD0838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>Налоговы</w:t>
      </w:r>
      <w:r>
        <w:rPr>
          <w:rFonts w:ascii="Times New Roman" w:hAnsi="Times New Roman"/>
          <w:sz w:val="26"/>
          <w:szCs w:val="26"/>
          <w:lang w:val="ru-RU"/>
        </w:rPr>
        <w:t>й кодекс Российской Федерации;</w:t>
      </w:r>
    </w:p>
    <w:p w:rsidR="00BD0838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Бюджетный кодекс Российской Федерации от 31.07.1998 </w:t>
      </w:r>
      <w:r w:rsidRPr="00BD0838">
        <w:rPr>
          <w:rFonts w:ascii="Times New Roman" w:hAnsi="Times New Roman"/>
          <w:sz w:val="26"/>
          <w:szCs w:val="26"/>
        </w:rPr>
        <w:t>N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 145-ФЗ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BD0838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BD0838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lastRenderedPageBreak/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BD0838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</w:t>
      </w:r>
      <w:r>
        <w:rPr>
          <w:rFonts w:ascii="Times New Roman" w:hAnsi="Times New Roman"/>
          <w:sz w:val="26"/>
          <w:szCs w:val="26"/>
          <w:lang w:val="ru-RU"/>
        </w:rPr>
        <w:br/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«Об общих принципах организации местного самоуправления в Российской Федерации»; </w:t>
      </w:r>
    </w:p>
    <w:p w:rsidR="00BD0838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Федеральный закон от 6 декабря 2011 г. № 402-ФЗ «О бухгалтерском учете»; </w:t>
      </w:r>
    </w:p>
    <w:p w:rsidR="00BD0838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Закон Российской Федерации от 21 марта 1991 г. № 943-1 «О налоговых органах Российской Федерации»; </w:t>
      </w:r>
    </w:p>
    <w:p w:rsidR="00BD0838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Федеральный закон Российской Федерации от 27 июля 2006 г. №152-ФЗ </w:t>
      </w:r>
      <w:r>
        <w:rPr>
          <w:rFonts w:ascii="Times New Roman" w:hAnsi="Times New Roman"/>
          <w:sz w:val="26"/>
          <w:szCs w:val="26"/>
          <w:lang w:val="ru-RU"/>
        </w:rPr>
        <w:br/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«О персональных данных»; </w:t>
      </w:r>
    </w:p>
    <w:p w:rsidR="00BD0838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Федеральный закон Российской Федерации от 6 апреля 2011 г. № 63-ФЗ </w:t>
      </w:r>
      <w:r>
        <w:rPr>
          <w:rFonts w:ascii="Times New Roman" w:hAnsi="Times New Roman"/>
          <w:sz w:val="26"/>
          <w:szCs w:val="26"/>
          <w:lang w:val="ru-RU"/>
        </w:rPr>
        <w:br/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«Об электронной подписи»; </w:t>
      </w:r>
    </w:p>
    <w:p w:rsidR="00BD0838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Указ Президента Российской Федерации от 7 мая 2012 г. № 601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BD0838">
        <w:rPr>
          <w:rFonts w:ascii="Times New Roman" w:hAnsi="Times New Roman"/>
          <w:sz w:val="26"/>
          <w:szCs w:val="26"/>
          <w:lang w:val="ru-RU"/>
        </w:rPr>
        <w:t>Об основных направлениях совершенствования системы государственного управления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; </w:t>
      </w:r>
    </w:p>
    <w:p w:rsidR="00BD0838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приказ от 29 ноября 2017 г.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 209н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BD0838">
        <w:rPr>
          <w:rFonts w:ascii="Times New Roman" w:hAnsi="Times New Roman"/>
          <w:sz w:val="26"/>
          <w:szCs w:val="26"/>
          <w:lang w:val="ru-RU"/>
        </w:rPr>
        <w:t>Об утверждении Порядка применения классификации операций сектора государственного управления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; </w:t>
      </w:r>
    </w:p>
    <w:p w:rsidR="00BD0838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01.12.2010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 157н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BD0838">
        <w:rPr>
          <w:rFonts w:ascii="Times New Roman" w:hAnsi="Times New Roman"/>
          <w:sz w:val="26"/>
          <w:szCs w:val="26"/>
          <w:lang w:val="ru-RU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; </w:t>
      </w:r>
    </w:p>
    <w:p w:rsidR="00BD0838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06.12.2010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 162н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BD0838">
        <w:rPr>
          <w:rFonts w:ascii="Times New Roman" w:hAnsi="Times New Roman"/>
          <w:sz w:val="26"/>
          <w:szCs w:val="26"/>
          <w:lang w:val="ru-RU"/>
        </w:rPr>
        <w:t>Об утверждении Плана счетов бюджетного учета и Инструкции по его применению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; </w:t>
      </w:r>
    </w:p>
    <w:p w:rsidR="00BD0838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30.03.2015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 52н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BD0838">
        <w:rPr>
          <w:rFonts w:ascii="Times New Roman" w:hAnsi="Times New Roman"/>
          <w:sz w:val="26"/>
          <w:szCs w:val="26"/>
          <w:lang w:val="ru-RU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; </w:t>
      </w:r>
    </w:p>
    <w:p w:rsidR="00440529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приказ Казначейства России от 04.06.2024 </w:t>
      </w:r>
      <w:r w:rsidR="00440529">
        <w:rPr>
          <w:rFonts w:ascii="Times New Roman" w:hAnsi="Times New Roman"/>
          <w:sz w:val="26"/>
          <w:szCs w:val="26"/>
          <w:lang w:val="ru-RU"/>
        </w:rPr>
        <w:t>№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 4н </w:t>
      </w:r>
      <w:r w:rsidR="00440529">
        <w:rPr>
          <w:rFonts w:ascii="Times New Roman" w:hAnsi="Times New Roman"/>
          <w:sz w:val="26"/>
          <w:szCs w:val="26"/>
          <w:lang w:val="ru-RU"/>
        </w:rPr>
        <w:t>«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Об утверждении Графика документооборота при централизации учета и признании утратившим силу приказа Федерального казначейства от 21 ноября 2022 г. </w:t>
      </w:r>
      <w:r w:rsidR="00440529">
        <w:rPr>
          <w:rFonts w:ascii="Times New Roman" w:hAnsi="Times New Roman"/>
          <w:sz w:val="26"/>
          <w:szCs w:val="26"/>
          <w:lang w:val="ru-RU"/>
        </w:rPr>
        <w:t>№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 31н </w:t>
      </w:r>
      <w:r w:rsidR="00440529">
        <w:rPr>
          <w:rFonts w:ascii="Times New Roman" w:hAnsi="Times New Roman"/>
          <w:sz w:val="26"/>
          <w:szCs w:val="26"/>
          <w:lang w:val="ru-RU"/>
        </w:rPr>
        <w:t>№»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; </w:t>
      </w:r>
    </w:p>
    <w:p w:rsidR="00440529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>приказ Федеральной налоговой службы от 10.11.2023 №</w:t>
      </w:r>
      <w:r w:rsidR="00440529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ЕА-7-8/841@ </w:t>
      </w:r>
      <w:r w:rsidR="00440529">
        <w:rPr>
          <w:rFonts w:ascii="Times New Roman" w:hAnsi="Times New Roman"/>
          <w:sz w:val="26"/>
          <w:szCs w:val="26"/>
          <w:lang w:val="ru-RU"/>
        </w:rPr>
        <w:br/>
      </w:r>
      <w:r w:rsidRPr="00BD0838">
        <w:rPr>
          <w:rFonts w:ascii="Times New Roman" w:hAnsi="Times New Roman"/>
          <w:sz w:val="26"/>
          <w:szCs w:val="26"/>
          <w:lang w:val="ru-RU"/>
        </w:rPr>
        <w:t>(ред. от 31.01.2025)</w:t>
      </w:r>
      <w:r w:rsidR="00440529">
        <w:rPr>
          <w:rFonts w:ascii="Times New Roman" w:hAnsi="Times New Roman"/>
          <w:sz w:val="26"/>
          <w:szCs w:val="26"/>
          <w:lang w:val="ru-RU"/>
        </w:rPr>
        <w:t xml:space="preserve"> «</w:t>
      </w:r>
      <w:r w:rsidRPr="00BD0838">
        <w:rPr>
          <w:rFonts w:ascii="Times New Roman" w:hAnsi="Times New Roman"/>
          <w:sz w:val="26"/>
          <w:szCs w:val="26"/>
          <w:lang w:val="ru-RU"/>
        </w:rPr>
        <w:t>Об осуществлении бюджетных полномочий главных администраторов доходов бюджетов субъектов Российской Федерации и местных бюджетов управлениями Федеральной налоговой службы по субъектам Российской Федерации</w:t>
      </w:r>
      <w:r w:rsidR="00440529">
        <w:rPr>
          <w:rFonts w:ascii="Times New Roman" w:hAnsi="Times New Roman"/>
          <w:sz w:val="26"/>
          <w:szCs w:val="26"/>
          <w:lang w:val="ru-RU"/>
        </w:rPr>
        <w:t>»;</w:t>
      </w:r>
    </w:p>
    <w:p w:rsidR="00440529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>приказ от 10.11.2023 №ЕА-7-8/840@ (ред. от 26.11.2024</w:t>
      </w:r>
      <w:r w:rsidR="00440529">
        <w:rPr>
          <w:rFonts w:ascii="Times New Roman" w:hAnsi="Times New Roman"/>
          <w:sz w:val="26"/>
          <w:szCs w:val="26"/>
          <w:lang w:val="ru-RU"/>
        </w:rPr>
        <w:t>) «</w:t>
      </w:r>
      <w:r w:rsidRPr="00BD0838">
        <w:rPr>
          <w:rFonts w:ascii="Times New Roman" w:hAnsi="Times New Roman"/>
          <w:sz w:val="26"/>
          <w:szCs w:val="26"/>
          <w:lang w:val="ru-RU"/>
        </w:rPr>
        <w:t>Об осуществлении бюджетных полномочий главного администратора доходов бюджетов государственных внебюджетных фондов Российской Федерации Федеральной налоговой службой, администраторов доходов бюджетов государственных внебюджетных фондов Российской Федерации территориальными органами Федеральной налоговой службы</w:t>
      </w:r>
      <w:r w:rsidR="00440529">
        <w:rPr>
          <w:rFonts w:ascii="Times New Roman" w:hAnsi="Times New Roman"/>
          <w:sz w:val="26"/>
          <w:szCs w:val="26"/>
          <w:lang w:val="ru-RU"/>
        </w:rPr>
        <w:t>»;</w:t>
      </w:r>
    </w:p>
    <w:p w:rsidR="00440529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15.02.2020 </w:t>
      </w:r>
      <w:r w:rsidR="00440529">
        <w:rPr>
          <w:rFonts w:ascii="Times New Roman" w:hAnsi="Times New Roman"/>
          <w:sz w:val="26"/>
          <w:szCs w:val="26"/>
          <w:lang w:val="ru-RU"/>
        </w:rPr>
        <w:t>№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 153 </w:t>
      </w:r>
      <w:r w:rsidR="00440529">
        <w:rPr>
          <w:rFonts w:ascii="Times New Roman" w:hAnsi="Times New Roman"/>
          <w:sz w:val="26"/>
          <w:szCs w:val="26"/>
          <w:lang w:val="ru-RU"/>
        </w:rPr>
        <w:br/>
        <w:t>«</w:t>
      </w:r>
      <w:r w:rsidRPr="00BD0838">
        <w:rPr>
          <w:rFonts w:ascii="Times New Roman" w:hAnsi="Times New Roman"/>
          <w:sz w:val="26"/>
          <w:szCs w:val="26"/>
          <w:lang w:val="ru-RU"/>
        </w:rPr>
        <w:t>О передаче Федеральному казначейству полномочий отдельных территориальных органов исполнительной власти, их территориальных органов и подведомственных им казенных учреждений</w:t>
      </w:r>
      <w:r w:rsidR="00440529">
        <w:rPr>
          <w:rFonts w:ascii="Times New Roman" w:hAnsi="Times New Roman"/>
          <w:sz w:val="26"/>
          <w:szCs w:val="26"/>
          <w:lang w:val="ru-RU"/>
        </w:rPr>
        <w:t>»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; </w:t>
      </w:r>
    </w:p>
    <w:p w:rsidR="00440529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lastRenderedPageBreak/>
        <w:t xml:space="preserve">правила и нормы охраны труда, техники безопасности, производственной санитарии и противопожарной защиты; </w:t>
      </w:r>
    </w:p>
    <w:p w:rsidR="00440529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деятельности; </w:t>
      </w:r>
    </w:p>
    <w:p w:rsidR="00440529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приказ Казначейства России 09.07.2024 </w:t>
      </w:r>
      <w:r w:rsidR="00440529">
        <w:rPr>
          <w:rFonts w:ascii="Times New Roman" w:hAnsi="Times New Roman"/>
          <w:sz w:val="26"/>
          <w:szCs w:val="26"/>
          <w:lang w:val="ru-RU"/>
        </w:rPr>
        <w:t>№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5н </w:t>
      </w:r>
      <w:r w:rsidR="00440529">
        <w:rPr>
          <w:rFonts w:ascii="Times New Roman" w:hAnsi="Times New Roman"/>
          <w:sz w:val="26"/>
          <w:szCs w:val="26"/>
          <w:lang w:val="ru-RU"/>
        </w:rPr>
        <w:t>«</w:t>
      </w:r>
      <w:r w:rsidRPr="00BD0838">
        <w:rPr>
          <w:rFonts w:ascii="Times New Roman" w:hAnsi="Times New Roman"/>
          <w:sz w:val="26"/>
          <w:szCs w:val="26"/>
          <w:lang w:val="ru-RU"/>
        </w:rPr>
        <w:t>Об утверждении Особенностей ведения централизованного бухгалтерского учета</w:t>
      </w:r>
      <w:r w:rsidR="00440529">
        <w:rPr>
          <w:rFonts w:ascii="Times New Roman" w:hAnsi="Times New Roman"/>
          <w:sz w:val="26"/>
          <w:szCs w:val="26"/>
          <w:lang w:val="ru-RU"/>
        </w:rPr>
        <w:t>»</w:t>
      </w:r>
      <w:r w:rsidRPr="00BD0838">
        <w:rPr>
          <w:rFonts w:ascii="Times New Roman" w:hAnsi="Times New Roman"/>
          <w:sz w:val="26"/>
          <w:szCs w:val="26"/>
          <w:lang w:val="ru-RU"/>
        </w:rPr>
        <w:t xml:space="preserve">; </w:t>
      </w:r>
    </w:p>
    <w:p w:rsidR="00440529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 xml:space="preserve">методы бюджетного планирования; </w:t>
      </w:r>
    </w:p>
    <w:p w:rsidR="00440529" w:rsidRDefault="00BD0838" w:rsidP="00440529">
      <w:pPr>
        <w:pStyle w:val="aa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>принципы бюджетного учета и отчетности.</w:t>
      </w:r>
    </w:p>
    <w:p w:rsidR="00CC0F14" w:rsidRPr="00BD0838" w:rsidRDefault="00E80458" w:rsidP="00BD0838">
      <w:pPr>
        <w:pStyle w:val="aa"/>
        <w:tabs>
          <w:tab w:val="left" w:pos="709"/>
        </w:tabs>
        <w:ind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838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BD0838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BD0838">
      <w:pPr>
        <w:pStyle w:val="a8"/>
        <w:tabs>
          <w:tab w:val="left" w:pos="558"/>
        </w:tabs>
        <w:ind w:left="0" w:right="-1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440529" w:rsidRPr="00440529" w:rsidRDefault="00440529" w:rsidP="00440529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0529">
        <w:rPr>
          <w:rFonts w:ascii="Times New Roman" w:hAnsi="Times New Roman"/>
          <w:sz w:val="26"/>
          <w:szCs w:val="26"/>
          <w:lang w:val="ru-RU"/>
        </w:rPr>
        <w:t>практика применения законодательства о бухгалтерском учете.</w:t>
      </w:r>
    </w:p>
    <w:p w:rsidR="00252342" w:rsidRDefault="00843D42" w:rsidP="00BD0838">
      <w:pPr>
        <w:pStyle w:val="aa"/>
        <w:ind w:right="-1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440529" w:rsidRDefault="00440529" w:rsidP="00440529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40529">
        <w:rPr>
          <w:rFonts w:ascii="Times New Roman" w:hAnsi="Times New Roman"/>
          <w:sz w:val="26"/>
          <w:szCs w:val="26"/>
        </w:rPr>
        <w:t>методы бюджетного планирования; </w:t>
      </w:r>
    </w:p>
    <w:p w:rsidR="00440529" w:rsidRPr="00440529" w:rsidRDefault="00440529" w:rsidP="00440529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40529">
        <w:rPr>
          <w:rFonts w:ascii="Times New Roman" w:hAnsi="Times New Roman"/>
          <w:sz w:val="26"/>
          <w:szCs w:val="26"/>
        </w:rPr>
        <w:t>принципы бюджетного учета и отчетности.</w:t>
      </w:r>
    </w:p>
    <w:p w:rsidR="00252342" w:rsidRDefault="00843D42" w:rsidP="00BD0838">
      <w:pPr>
        <w:pStyle w:val="aa"/>
        <w:ind w:right="-1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440529" w:rsidRDefault="00440529" w:rsidP="00440529">
      <w:pPr>
        <w:pStyle w:val="ConsPlusNormal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40529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440529" w:rsidRDefault="00440529" w:rsidP="00440529">
      <w:pPr>
        <w:pStyle w:val="ConsPlusNormal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40529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440529" w:rsidRDefault="00440529" w:rsidP="00440529">
      <w:pPr>
        <w:pStyle w:val="ConsPlusNormal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40529">
        <w:rPr>
          <w:rFonts w:ascii="Times New Roman" w:hAnsi="Times New Roman" w:cs="Times New Roman"/>
          <w:sz w:val="26"/>
          <w:szCs w:val="26"/>
        </w:rPr>
        <w:t xml:space="preserve">эффективно планировать, организовывать работу и контролировать ее выполнение; </w:t>
      </w:r>
    </w:p>
    <w:p w:rsidR="00440529" w:rsidRDefault="00440529" w:rsidP="00440529">
      <w:pPr>
        <w:pStyle w:val="ConsPlusNormal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40529">
        <w:rPr>
          <w:rFonts w:ascii="Times New Roman" w:hAnsi="Times New Roman" w:cs="Times New Roman"/>
          <w:sz w:val="26"/>
          <w:szCs w:val="26"/>
        </w:rPr>
        <w:t>коммуникативные умения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44052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0529" w:rsidRPr="00440529" w:rsidRDefault="00440529" w:rsidP="00440529">
      <w:pPr>
        <w:pStyle w:val="ConsPlusNormal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40529">
        <w:rPr>
          <w:rFonts w:ascii="Times New Roman" w:hAnsi="Times New Roman" w:cs="Times New Roman"/>
          <w:sz w:val="26"/>
          <w:szCs w:val="26"/>
        </w:rPr>
        <w:t>умение мыслить системно</w:t>
      </w:r>
      <w:r w:rsidRPr="00440529">
        <w:rPr>
          <w:rFonts w:ascii="Times New Roman" w:hAnsi="Times New Roman" w:cs="Times New Roman"/>
          <w:sz w:val="26"/>
          <w:szCs w:val="26"/>
        </w:rPr>
        <w:t>.</w:t>
      </w:r>
    </w:p>
    <w:p w:rsidR="00E80458" w:rsidRDefault="00E80458" w:rsidP="00BD0838">
      <w:pPr>
        <w:pStyle w:val="ConsPlusNormal"/>
        <w:ind w:right="-1"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ind w:left="0" w:right="-1" w:firstLine="709"/>
        <w:rPr>
          <w:sz w:val="26"/>
          <w:szCs w:val="26"/>
          <w:lang w:val="ru-RU"/>
        </w:rPr>
      </w:pPr>
      <w:r w:rsidRPr="00440529">
        <w:rPr>
          <w:sz w:val="26"/>
          <w:szCs w:val="26"/>
          <w:lang w:val="ru-RU"/>
        </w:rPr>
        <w:t xml:space="preserve">работа с внутренними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ind w:left="0" w:right="-1" w:firstLine="709"/>
        <w:rPr>
          <w:sz w:val="26"/>
          <w:szCs w:val="26"/>
          <w:lang w:val="ru-RU"/>
        </w:rPr>
      </w:pPr>
      <w:r w:rsidRPr="00440529">
        <w:rPr>
          <w:sz w:val="26"/>
          <w:szCs w:val="26"/>
          <w:lang w:val="ru-RU"/>
        </w:rPr>
        <w:t xml:space="preserve">электронной почтой; 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ind w:left="0" w:right="-1" w:firstLine="709"/>
        <w:rPr>
          <w:sz w:val="26"/>
          <w:szCs w:val="26"/>
          <w:lang w:val="ru-RU"/>
        </w:rPr>
      </w:pPr>
      <w:r w:rsidRPr="00440529">
        <w:rPr>
          <w:sz w:val="26"/>
          <w:szCs w:val="26"/>
          <w:lang w:val="ru-RU"/>
        </w:rPr>
        <w:t>подготовка презентаций, использования графических объектов в электронных документах, подготовка деловой корреспонденции и актов управления.</w:t>
      </w:r>
    </w:p>
    <w:p w:rsidR="00E80458" w:rsidRPr="00252342" w:rsidRDefault="00E80458" w:rsidP="00BD0838">
      <w:pPr>
        <w:pStyle w:val="a8"/>
        <w:tabs>
          <w:tab w:val="left" w:pos="1276"/>
        </w:tabs>
        <w:ind w:left="0" w:right="-1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440529" w:rsidRPr="00440529" w:rsidRDefault="00440529" w:rsidP="00440529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/>
          <w:sz w:val="24"/>
        </w:rPr>
      </w:pPr>
      <w:r w:rsidRPr="00440529">
        <w:rPr>
          <w:rFonts w:ascii="Times New Roman" w:hAnsi="Times New Roman"/>
          <w:sz w:val="26"/>
          <w:szCs w:val="26"/>
        </w:rPr>
        <w:t xml:space="preserve">подготовка обоснований бюджетных ассигнований на планируемый период для государственного органа; </w:t>
      </w:r>
    </w:p>
    <w:p w:rsidR="00440529" w:rsidRPr="00440529" w:rsidRDefault="00440529" w:rsidP="00440529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/>
          <w:sz w:val="24"/>
        </w:rPr>
      </w:pPr>
      <w:r w:rsidRPr="00440529">
        <w:rPr>
          <w:rFonts w:ascii="Times New Roman" w:hAnsi="Times New Roman"/>
          <w:sz w:val="26"/>
          <w:szCs w:val="26"/>
        </w:rPr>
        <w:t xml:space="preserve">анализ эффективности и результативности расходования бюджетных средств; </w:t>
      </w:r>
    </w:p>
    <w:p w:rsidR="00440529" w:rsidRPr="00440529" w:rsidRDefault="00440529" w:rsidP="00440529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/>
          <w:sz w:val="24"/>
        </w:rPr>
      </w:pPr>
      <w:r w:rsidRPr="00440529">
        <w:rPr>
          <w:rFonts w:ascii="Times New Roman" w:hAnsi="Times New Roman"/>
          <w:sz w:val="26"/>
          <w:szCs w:val="26"/>
        </w:rPr>
        <w:t xml:space="preserve">разработка и формирование проектов прогнозов по организации бюджетного процесса в государственном органе; </w:t>
      </w:r>
    </w:p>
    <w:p w:rsidR="00440529" w:rsidRDefault="00440529" w:rsidP="00440529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/>
          <w:sz w:val="24"/>
        </w:rPr>
      </w:pPr>
      <w:r w:rsidRPr="00440529">
        <w:rPr>
          <w:rFonts w:ascii="Times New Roman" w:hAnsi="Times New Roman"/>
          <w:sz w:val="26"/>
          <w:szCs w:val="26"/>
        </w:rPr>
        <w:t>проведение инвентаризации денежных средств, товарно-материальных ценностей, расчетов с поставщиками и подрядчиками, расчеты по оплате труда.</w:t>
      </w:r>
    </w:p>
    <w:p w:rsidR="001D762D" w:rsidRPr="001D762D" w:rsidRDefault="001D762D" w:rsidP="00BD0838">
      <w:pPr>
        <w:pStyle w:val="a8"/>
        <w:tabs>
          <w:tab w:val="left" w:pos="1134"/>
        </w:tabs>
        <w:ind w:left="709" w:right="-1"/>
        <w:rPr>
          <w:color w:val="000000"/>
          <w:sz w:val="26"/>
          <w:szCs w:val="26"/>
          <w:highlight w:val="yellow"/>
          <w:lang w:val="ru-RU"/>
        </w:rPr>
      </w:pPr>
    </w:p>
    <w:p w:rsidR="00CC0F14" w:rsidRDefault="00CC0F14" w:rsidP="00BD0838">
      <w:pPr>
        <w:widowControl w:val="0"/>
        <w:ind w:right="-1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BD0838">
      <w:pPr>
        <w:widowControl w:val="0"/>
        <w:ind w:right="-1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BD0838">
      <w:pPr>
        <w:widowControl w:val="0"/>
        <w:ind w:right="-1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BD0838">
      <w:pPr>
        <w:widowControl w:val="0"/>
        <w:ind w:right="-1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440529">
        <w:rPr>
          <w:rFonts w:cs="Times New Roman"/>
          <w:sz w:val="26"/>
          <w:szCs w:val="26"/>
        </w:rPr>
        <w:t xml:space="preserve">финансового </w:t>
      </w:r>
      <w:r w:rsidR="00440529">
        <w:rPr>
          <w:rFonts w:cs="Times New Roman"/>
          <w:sz w:val="26"/>
          <w:szCs w:val="26"/>
        </w:rPr>
        <w:lastRenderedPageBreak/>
        <w:t>обеспечения</w:t>
      </w:r>
      <w:r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40529">
        <w:rPr>
          <w:sz w:val="26"/>
          <w:szCs w:val="26"/>
          <w:lang w:val="ru-RU"/>
        </w:rPr>
        <w:t xml:space="preserve">отражение первичных документов для ведения бухгалтерского учета в </w:t>
      </w:r>
      <w:r w:rsidRPr="00440529">
        <w:rPr>
          <w:sz w:val="26"/>
          <w:szCs w:val="26"/>
          <w:lang w:val="ru-RU"/>
        </w:rPr>
        <w:br/>
      </w:r>
      <w:proofErr w:type="gramStart"/>
      <w:r w:rsidRPr="00440529">
        <w:rPr>
          <w:sz w:val="26"/>
          <w:szCs w:val="26"/>
          <w:lang w:val="ru-RU"/>
        </w:rPr>
        <w:t>1:С</w:t>
      </w:r>
      <w:proofErr w:type="gramEnd"/>
      <w:r w:rsidRPr="00440529">
        <w:rPr>
          <w:sz w:val="26"/>
          <w:szCs w:val="26"/>
          <w:lang w:val="ru-RU"/>
        </w:rPr>
        <w:t xml:space="preserve"> Предприятие 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spellStart"/>
      <w:r w:rsidRPr="00440529">
        <w:rPr>
          <w:sz w:val="26"/>
          <w:szCs w:val="26"/>
        </w:rPr>
        <w:t>исполнение</w:t>
      </w:r>
      <w:proofErr w:type="spellEnd"/>
      <w:r w:rsidRPr="00440529">
        <w:rPr>
          <w:sz w:val="26"/>
          <w:szCs w:val="26"/>
        </w:rPr>
        <w:t xml:space="preserve"> </w:t>
      </w:r>
      <w:proofErr w:type="spellStart"/>
      <w:r w:rsidRPr="00440529">
        <w:rPr>
          <w:sz w:val="26"/>
          <w:szCs w:val="26"/>
        </w:rPr>
        <w:t>приказов</w:t>
      </w:r>
      <w:proofErr w:type="spellEnd"/>
      <w:r w:rsidRPr="00440529">
        <w:rPr>
          <w:sz w:val="26"/>
          <w:szCs w:val="26"/>
        </w:rPr>
        <w:t xml:space="preserve">, </w:t>
      </w:r>
      <w:proofErr w:type="spellStart"/>
      <w:r w:rsidRPr="00440529">
        <w:rPr>
          <w:sz w:val="26"/>
          <w:szCs w:val="26"/>
        </w:rPr>
        <w:t>распоряжений</w:t>
      </w:r>
      <w:proofErr w:type="spellEnd"/>
      <w:r w:rsidRPr="00440529">
        <w:rPr>
          <w:sz w:val="26"/>
          <w:szCs w:val="26"/>
        </w:rPr>
        <w:t xml:space="preserve"> и указаний вышестоящих в порядке подчиненности руководителей в рамках их должностных полномочий, за исключением незаконных;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40529">
        <w:rPr>
          <w:sz w:val="26"/>
          <w:szCs w:val="26"/>
        </w:rPr>
        <w:t>выполнение поручения начальника отдела УФНС России по Липецкой области (в его отсутствие - зам. начальника отдела);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440529">
        <w:rPr>
          <w:sz w:val="26"/>
          <w:szCs w:val="26"/>
        </w:rPr>
        <w:t>участвует в разработке и осуществлении мероприятий, направленных на соблюдение финансовой дисциплины и рациональное использование ресурсов;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440529">
        <w:rPr>
          <w:sz w:val="26"/>
          <w:szCs w:val="26"/>
        </w:rPr>
        <w:t>осуществляет прием и контроль первичной документации по администрируемым ФНС России доходам федерального бюджета и бюджетов муниципальных образований Липецкой области и подготавливает их к счетной обработке;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440529">
        <w:rPr>
          <w:sz w:val="26"/>
          <w:szCs w:val="26"/>
        </w:rPr>
        <w:t>обеспечивает начальника отдела достоверной бухгалтерской информацией по соответствующим направлениям учета;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440529">
        <w:rPr>
          <w:sz w:val="26"/>
          <w:szCs w:val="26"/>
        </w:rPr>
        <w:t>анализирует и формирует бюджетную отчетность по соответствующим направлениям учета, установленную ФНС России;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440529">
        <w:rPr>
          <w:sz w:val="26"/>
          <w:szCs w:val="26"/>
        </w:rPr>
        <w:t>осуществляет работу со счетами, предусмотренными инструкцией по бюджетному учету;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440529">
        <w:rPr>
          <w:sz w:val="26"/>
          <w:szCs w:val="26"/>
        </w:rPr>
        <w:t>осуществляет обработку первичных финансовых документов и журналов операций по администрируемым доходам, по прочим операциям;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440529">
        <w:rPr>
          <w:sz w:val="26"/>
          <w:szCs w:val="26"/>
        </w:rPr>
        <w:t>ведет учет доходов всех бюджетов, составление отчетности по доходам федерального, областного, местных бюджетов, внебюджетных фондов (пенсионного, медицинского, социального страхования), муниципальных образований;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440529">
        <w:rPr>
          <w:sz w:val="26"/>
          <w:szCs w:val="26"/>
        </w:rPr>
        <w:t>взаимодействует с Межрегиональным филиалом ФКУ ЦОКР в г. Владимире, ФНС России по вопросам бюджетного учета и отчетности, бюджетной классификации;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shd w:val="clear" w:color="auto" w:fill="FFFFFF"/>
        <w:tabs>
          <w:tab w:val="left" w:pos="1134"/>
        </w:tabs>
        <w:ind w:left="0" w:right="17" w:firstLine="709"/>
        <w:rPr>
          <w:sz w:val="26"/>
          <w:szCs w:val="26"/>
        </w:rPr>
      </w:pPr>
      <w:r w:rsidRPr="00440529">
        <w:rPr>
          <w:sz w:val="26"/>
          <w:szCs w:val="26"/>
        </w:rPr>
        <w:t>ведение аналитического учета и обработка данных по счету 150115 «Полученные лимиты бюджетных обязательств»;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40529">
        <w:rPr>
          <w:sz w:val="26"/>
          <w:szCs w:val="26"/>
        </w:rPr>
        <w:t>сверка взаиморасчетов с организациями, контролирование состояния дебиторской и кредиторской задолженности, принятие мер к своевременному её погашению;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  <w:tab w:val="left" w:pos="1418"/>
        </w:tabs>
        <w:ind w:left="0" w:firstLine="709"/>
        <w:rPr>
          <w:sz w:val="26"/>
          <w:szCs w:val="26"/>
        </w:rPr>
      </w:pPr>
      <w:r w:rsidRPr="00440529">
        <w:rPr>
          <w:sz w:val="26"/>
          <w:szCs w:val="26"/>
        </w:rPr>
        <w:t>осуществлять работу по постановке и внесению изменений в бюджетные и денежные обязательства в ГИИСУОФ «Электронный бюджет»;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440529">
        <w:rPr>
          <w:sz w:val="26"/>
          <w:szCs w:val="26"/>
        </w:rPr>
        <w:t>осуществлять внутренний финансовый контроль в отношении бюджетных процедур, осуществляемых в рамках своих должностных обязанностей;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ind w:left="0" w:right="17" w:firstLine="709"/>
        <w:rPr>
          <w:sz w:val="26"/>
          <w:szCs w:val="26"/>
        </w:rPr>
      </w:pPr>
      <w:r w:rsidRPr="00440529">
        <w:rPr>
          <w:sz w:val="26"/>
          <w:szCs w:val="26"/>
        </w:rPr>
        <w:t>изучать законодательство по предмету своих должностных обязанностей;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40529">
        <w:rPr>
          <w:sz w:val="26"/>
          <w:szCs w:val="26"/>
        </w:rPr>
        <w:t>соблюдение Положение об обработке и защите персональных данных, Положение по обеспечению защиты персональных данных государственного гражданского служащего Управления;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40529">
        <w:rPr>
          <w:sz w:val="26"/>
          <w:szCs w:val="26"/>
        </w:rPr>
        <w:t>соблюдение правил внутреннего трудового распорядка, охраны труда, трудовой и служебной дисциплины при выполнении должностных обязанностей;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440529">
        <w:rPr>
          <w:sz w:val="26"/>
          <w:szCs w:val="26"/>
        </w:rPr>
        <w:t>основные</w:t>
      </w:r>
      <w:proofErr w:type="gramEnd"/>
      <w:r w:rsidRPr="00440529">
        <w:rPr>
          <w:sz w:val="26"/>
          <w:szCs w:val="26"/>
        </w:rPr>
        <w:t xml:space="preserve"> обязанности государственного служащего, определенные ФЗ “О государственной гражданской службе РФ” от 27.07.2004г. № 79-ФЗ.</w:t>
      </w:r>
    </w:p>
    <w:p w:rsidR="00440529" w:rsidRPr="00440529" w:rsidRDefault="00440529" w:rsidP="00440529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40529">
        <w:rPr>
          <w:sz w:val="26"/>
          <w:szCs w:val="26"/>
        </w:rPr>
        <w:t>Исходя из объемов работы отдела, исполняет указания начальника отдела, заместителя начальника отдела по выполнению обязанностей отсутствующих сотрудников.</w:t>
      </w:r>
    </w:p>
    <w:p w:rsidR="00CC0F14" w:rsidRPr="00382171" w:rsidRDefault="006B11A3" w:rsidP="00BD0838">
      <w:pPr>
        <w:widowControl w:val="0"/>
        <w:ind w:right="-1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lastRenderedPageBreak/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начальника отдела </w:t>
      </w:r>
      <w:r w:rsidR="00440529">
        <w:rPr>
          <w:rFonts w:cs="Times New Roman"/>
          <w:sz w:val="26"/>
          <w:szCs w:val="26"/>
        </w:rPr>
        <w:t>финансового обеспечения</w:t>
      </w:r>
      <w:r w:rsidR="005032A9">
        <w:rPr>
          <w:rFonts w:cs="Times New Roman"/>
          <w:sz w:val="26"/>
          <w:szCs w:val="26"/>
        </w:rPr>
        <w:t>.</w:t>
      </w:r>
    </w:p>
    <w:p w:rsidR="00CC0F14" w:rsidRPr="00382171" w:rsidRDefault="00CC0F14" w:rsidP="00BD0838">
      <w:pPr>
        <w:tabs>
          <w:tab w:val="left" w:pos="851"/>
          <w:tab w:val="left" w:pos="993"/>
        </w:tabs>
        <w:ind w:right="-1"/>
        <w:rPr>
          <w:rFonts w:cs="Times New Roman"/>
          <w:sz w:val="26"/>
          <w:szCs w:val="26"/>
        </w:rPr>
      </w:pPr>
    </w:p>
    <w:p w:rsidR="00EF0781" w:rsidRDefault="00CC0F14" w:rsidP="00BD0838">
      <w:pPr>
        <w:widowControl w:val="0"/>
        <w:ind w:right="-1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BD0838">
      <w:pPr>
        <w:widowControl w:val="0"/>
        <w:ind w:right="-1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BD0838">
      <w:pPr>
        <w:widowControl w:val="0"/>
        <w:ind w:right="-1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BD0838">
      <w:pPr>
        <w:widowControl w:val="0"/>
        <w:ind w:right="-1"/>
        <w:rPr>
          <w:rFonts w:cs="Times New Roman"/>
          <w:sz w:val="14"/>
          <w:szCs w:val="14"/>
        </w:rPr>
      </w:pPr>
    </w:p>
    <w:p w:rsidR="00CC0F14" w:rsidRPr="00382171" w:rsidRDefault="008667BC" w:rsidP="00BD0838">
      <w:pPr>
        <w:ind w:right="-1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E857CC" w:rsidRPr="00E857CC" w:rsidRDefault="00E857CC" w:rsidP="00E857CC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E857CC">
        <w:rPr>
          <w:sz w:val="26"/>
          <w:szCs w:val="26"/>
        </w:rPr>
        <w:t xml:space="preserve">разработки и реализации мер по эффективному использованию средств федерального бюджета, направляемых в соответствии с действующим законодательством на содержание и </w:t>
      </w:r>
      <w:proofErr w:type="spellStart"/>
      <w:r w:rsidRPr="00E857CC">
        <w:rPr>
          <w:sz w:val="26"/>
          <w:szCs w:val="26"/>
        </w:rPr>
        <w:t>материально-техническое</w:t>
      </w:r>
      <w:proofErr w:type="spellEnd"/>
      <w:r w:rsidRPr="00E857CC">
        <w:rPr>
          <w:sz w:val="26"/>
          <w:szCs w:val="26"/>
        </w:rPr>
        <w:t xml:space="preserve"> </w:t>
      </w:r>
      <w:proofErr w:type="spellStart"/>
      <w:r w:rsidRPr="00E857CC">
        <w:rPr>
          <w:sz w:val="26"/>
          <w:szCs w:val="26"/>
        </w:rPr>
        <w:t>развитие</w:t>
      </w:r>
      <w:proofErr w:type="spellEnd"/>
      <w:r w:rsidRPr="00E857CC">
        <w:rPr>
          <w:sz w:val="26"/>
          <w:szCs w:val="26"/>
        </w:rPr>
        <w:t xml:space="preserve"> </w:t>
      </w:r>
      <w:proofErr w:type="spellStart"/>
      <w:r w:rsidRPr="00E857CC">
        <w:rPr>
          <w:sz w:val="26"/>
          <w:szCs w:val="26"/>
        </w:rPr>
        <w:t>инспекции</w:t>
      </w:r>
      <w:proofErr w:type="spellEnd"/>
      <w:r w:rsidRPr="00E857CC">
        <w:rPr>
          <w:sz w:val="26"/>
          <w:szCs w:val="26"/>
        </w:rPr>
        <w:t>;</w:t>
      </w:r>
    </w:p>
    <w:p w:rsidR="00E857CC" w:rsidRPr="00E857CC" w:rsidRDefault="00E857CC" w:rsidP="00E857CC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E857CC">
        <w:rPr>
          <w:sz w:val="26"/>
          <w:szCs w:val="26"/>
        </w:rPr>
        <w:t>обеспечения бухгалтерского учета финансовых и материальных ресурсов, хозяйственных операций, представление в установленном порядке бухгалтерской и статистической отчетности по единой системе данных об имущественном и финансовом положении инспекции и результатах ее финансово-хозяйственной деятельности;</w:t>
      </w:r>
    </w:p>
    <w:p w:rsidR="00E857CC" w:rsidRPr="00E857CC" w:rsidRDefault="00E857CC" w:rsidP="00E857CC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E857CC">
        <w:rPr>
          <w:sz w:val="26"/>
          <w:szCs w:val="26"/>
        </w:rPr>
        <w:t>исполнять</w:t>
      </w:r>
      <w:proofErr w:type="gramEnd"/>
      <w:r w:rsidRPr="00E857CC">
        <w:rPr>
          <w:sz w:val="26"/>
          <w:szCs w:val="26"/>
        </w:rPr>
        <w:t xml:space="preserve"> соответствующий документ или направлять его другому исполнителю.</w:t>
      </w:r>
    </w:p>
    <w:p w:rsidR="00CC0F14" w:rsidRPr="005D26DC" w:rsidRDefault="008667BC" w:rsidP="00E857CC">
      <w:pPr>
        <w:tabs>
          <w:tab w:val="left" w:pos="1134"/>
        </w:tabs>
        <w:ind w:right="-1"/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857CC" w:rsidRPr="00E857CC" w:rsidRDefault="00E857CC" w:rsidP="00E857CC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E857CC">
        <w:rPr>
          <w:sz w:val="26"/>
          <w:szCs w:val="26"/>
        </w:rPr>
        <w:t xml:space="preserve">не принимать к исполнению неправильно оформленные или </w:t>
      </w:r>
      <w:proofErr w:type="spellStart"/>
      <w:r w:rsidRPr="00E857CC">
        <w:rPr>
          <w:sz w:val="26"/>
          <w:szCs w:val="26"/>
        </w:rPr>
        <w:t>противоречащие</w:t>
      </w:r>
      <w:proofErr w:type="spellEnd"/>
      <w:r w:rsidRPr="00E857CC">
        <w:rPr>
          <w:sz w:val="26"/>
          <w:szCs w:val="26"/>
        </w:rPr>
        <w:t xml:space="preserve"> </w:t>
      </w:r>
      <w:proofErr w:type="spellStart"/>
      <w:r w:rsidRPr="00E857CC">
        <w:rPr>
          <w:sz w:val="26"/>
          <w:szCs w:val="26"/>
        </w:rPr>
        <w:t>действующему</w:t>
      </w:r>
      <w:proofErr w:type="spellEnd"/>
      <w:r w:rsidRPr="00E857CC">
        <w:rPr>
          <w:sz w:val="26"/>
          <w:szCs w:val="26"/>
        </w:rPr>
        <w:t xml:space="preserve"> </w:t>
      </w:r>
      <w:proofErr w:type="spellStart"/>
      <w:r w:rsidRPr="00E857CC">
        <w:rPr>
          <w:sz w:val="26"/>
          <w:szCs w:val="26"/>
        </w:rPr>
        <w:t>законодательству</w:t>
      </w:r>
      <w:proofErr w:type="spellEnd"/>
      <w:r w:rsidRPr="00E857CC">
        <w:rPr>
          <w:sz w:val="26"/>
          <w:szCs w:val="26"/>
        </w:rPr>
        <w:t xml:space="preserve"> </w:t>
      </w:r>
      <w:proofErr w:type="spellStart"/>
      <w:r w:rsidRPr="00E857CC">
        <w:rPr>
          <w:sz w:val="26"/>
          <w:szCs w:val="26"/>
        </w:rPr>
        <w:t>документы</w:t>
      </w:r>
      <w:proofErr w:type="spellEnd"/>
      <w:r w:rsidRPr="00E857CC">
        <w:rPr>
          <w:sz w:val="26"/>
          <w:szCs w:val="26"/>
        </w:rPr>
        <w:t>;</w:t>
      </w:r>
    </w:p>
    <w:p w:rsidR="00E857CC" w:rsidRPr="00E857CC" w:rsidRDefault="00E857CC" w:rsidP="00E857CC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E857CC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E857CC" w:rsidRPr="00E857CC" w:rsidRDefault="00E857CC" w:rsidP="00E857CC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E857CC">
        <w:rPr>
          <w:sz w:val="26"/>
          <w:szCs w:val="26"/>
        </w:rPr>
        <w:t>принимать</w:t>
      </w:r>
      <w:proofErr w:type="gramEnd"/>
      <w:r w:rsidRPr="00E857CC">
        <w:rPr>
          <w:sz w:val="26"/>
          <w:szCs w:val="26"/>
        </w:rPr>
        <w:t xml:space="preserve"> решение о соответствии представленных документов требования законодательства, их достоверности и полноты.</w:t>
      </w:r>
    </w:p>
    <w:p w:rsidR="00CC0F14" w:rsidRPr="00382171" w:rsidRDefault="00CC0F14" w:rsidP="00BD0838">
      <w:pPr>
        <w:widowControl w:val="0"/>
        <w:ind w:right="-1"/>
        <w:rPr>
          <w:rFonts w:cs="Times New Roman"/>
          <w:sz w:val="26"/>
          <w:szCs w:val="26"/>
        </w:rPr>
      </w:pPr>
    </w:p>
    <w:p w:rsidR="00EF0781" w:rsidRDefault="00CC0F14" w:rsidP="00BD0838">
      <w:pPr>
        <w:widowControl w:val="0"/>
        <w:ind w:right="-1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BD0838">
      <w:pPr>
        <w:widowControl w:val="0"/>
        <w:ind w:right="-1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BD0838">
      <w:pPr>
        <w:widowControl w:val="0"/>
        <w:ind w:right="-1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BD0838">
      <w:pPr>
        <w:widowControl w:val="0"/>
        <w:ind w:right="-1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BD0838">
      <w:pPr>
        <w:widowControl w:val="0"/>
        <w:ind w:right="-1"/>
        <w:rPr>
          <w:rFonts w:cs="Times New Roman"/>
          <w:sz w:val="14"/>
          <w:szCs w:val="14"/>
        </w:rPr>
      </w:pPr>
    </w:p>
    <w:p w:rsidR="00CA1B5D" w:rsidRPr="005D26DC" w:rsidRDefault="008667BC" w:rsidP="00BD0838">
      <w:pPr>
        <w:ind w:right="-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E857CC" w:rsidRPr="00E857CC" w:rsidRDefault="00E857CC" w:rsidP="00E857CC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spellStart"/>
      <w:r w:rsidRPr="00E857CC">
        <w:rPr>
          <w:sz w:val="26"/>
          <w:szCs w:val="26"/>
        </w:rPr>
        <w:t>подготовки</w:t>
      </w:r>
      <w:proofErr w:type="spellEnd"/>
      <w:r w:rsidRPr="00E857CC">
        <w:rPr>
          <w:sz w:val="26"/>
          <w:szCs w:val="26"/>
        </w:rPr>
        <w:t xml:space="preserve"> </w:t>
      </w:r>
      <w:proofErr w:type="spellStart"/>
      <w:r w:rsidRPr="00E857CC">
        <w:rPr>
          <w:sz w:val="26"/>
          <w:szCs w:val="26"/>
        </w:rPr>
        <w:t>информации</w:t>
      </w:r>
      <w:proofErr w:type="spellEnd"/>
      <w:r w:rsidRPr="00E857CC">
        <w:rPr>
          <w:sz w:val="26"/>
          <w:szCs w:val="26"/>
        </w:rPr>
        <w:t>;</w:t>
      </w:r>
    </w:p>
    <w:p w:rsidR="00E857CC" w:rsidRPr="00E857CC" w:rsidRDefault="00E857CC" w:rsidP="00E857CC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E857CC">
        <w:rPr>
          <w:sz w:val="26"/>
          <w:szCs w:val="26"/>
        </w:rPr>
        <w:t>эффективного</w:t>
      </w:r>
      <w:proofErr w:type="gramEnd"/>
      <w:r w:rsidRPr="00E857CC">
        <w:rPr>
          <w:sz w:val="26"/>
          <w:szCs w:val="26"/>
        </w:rPr>
        <w:t xml:space="preserve"> использования бюджетных средств.</w:t>
      </w:r>
    </w:p>
    <w:p w:rsidR="00CC0F14" w:rsidRDefault="008667BC" w:rsidP="00BD0838">
      <w:pPr>
        <w:ind w:right="-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E857CC" w:rsidRPr="00E857CC" w:rsidRDefault="00E857CC" w:rsidP="00E857CC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E857CC">
        <w:rPr>
          <w:sz w:val="26"/>
          <w:szCs w:val="26"/>
        </w:rPr>
        <w:t xml:space="preserve">графика </w:t>
      </w:r>
      <w:proofErr w:type="spellStart"/>
      <w:r w:rsidRPr="00E857CC">
        <w:rPr>
          <w:sz w:val="26"/>
          <w:szCs w:val="26"/>
        </w:rPr>
        <w:t>отпусков</w:t>
      </w:r>
      <w:proofErr w:type="spellEnd"/>
      <w:r w:rsidRPr="00E857CC">
        <w:rPr>
          <w:sz w:val="26"/>
          <w:szCs w:val="26"/>
        </w:rPr>
        <w:t xml:space="preserve"> </w:t>
      </w:r>
      <w:proofErr w:type="spellStart"/>
      <w:r w:rsidRPr="00E857CC">
        <w:rPr>
          <w:sz w:val="26"/>
          <w:szCs w:val="26"/>
        </w:rPr>
        <w:t>гражданских</w:t>
      </w:r>
      <w:proofErr w:type="spellEnd"/>
      <w:r w:rsidRPr="00E857CC">
        <w:rPr>
          <w:sz w:val="26"/>
          <w:szCs w:val="26"/>
        </w:rPr>
        <w:t xml:space="preserve"> </w:t>
      </w:r>
      <w:proofErr w:type="spellStart"/>
      <w:r w:rsidRPr="00E857CC">
        <w:rPr>
          <w:sz w:val="26"/>
          <w:szCs w:val="26"/>
        </w:rPr>
        <w:t>служащих</w:t>
      </w:r>
      <w:proofErr w:type="spellEnd"/>
      <w:r w:rsidRPr="00E857CC">
        <w:rPr>
          <w:sz w:val="26"/>
          <w:szCs w:val="26"/>
        </w:rPr>
        <w:t xml:space="preserve"> </w:t>
      </w:r>
      <w:proofErr w:type="spellStart"/>
      <w:r w:rsidRPr="00E857CC">
        <w:rPr>
          <w:sz w:val="26"/>
          <w:szCs w:val="26"/>
        </w:rPr>
        <w:t>отдела</w:t>
      </w:r>
      <w:proofErr w:type="spellEnd"/>
      <w:r w:rsidRPr="00E857CC">
        <w:rPr>
          <w:sz w:val="26"/>
          <w:szCs w:val="26"/>
        </w:rPr>
        <w:t>;</w:t>
      </w:r>
    </w:p>
    <w:p w:rsidR="00E857CC" w:rsidRPr="00E857CC" w:rsidRDefault="00E857CC" w:rsidP="00E857CC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E857CC">
        <w:rPr>
          <w:sz w:val="26"/>
          <w:szCs w:val="26"/>
        </w:rPr>
        <w:t>иных</w:t>
      </w:r>
      <w:proofErr w:type="gramEnd"/>
      <w:r w:rsidRPr="00E857CC">
        <w:rPr>
          <w:sz w:val="26"/>
          <w:szCs w:val="26"/>
        </w:rPr>
        <w:t xml:space="preserve"> актов по поручению непосредственного руководителя и руководства Управления.</w:t>
      </w:r>
    </w:p>
    <w:p w:rsidR="00CA1B5D" w:rsidRDefault="00CA1B5D" w:rsidP="00BD0838">
      <w:pPr>
        <w:widowControl w:val="0"/>
        <w:ind w:right="-1"/>
        <w:rPr>
          <w:rFonts w:cs="Times New Roman"/>
          <w:sz w:val="26"/>
          <w:szCs w:val="26"/>
        </w:rPr>
      </w:pPr>
    </w:p>
    <w:p w:rsidR="00E857CC" w:rsidRDefault="00E857CC" w:rsidP="00BD0838">
      <w:pPr>
        <w:widowControl w:val="0"/>
        <w:ind w:right="-1"/>
        <w:rPr>
          <w:rFonts w:cs="Times New Roman"/>
          <w:sz w:val="26"/>
          <w:szCs w:val="26"/>
        </w:rPr>
      </w:pPr>
    </w:p>
    <w:p w:rsidR="00E857CC" w:rsidRDefault="00E857CC" w:rsidP="00BD0838">
      <w:pPr>
        <w:widowControl w:val="0"/>
        <w:ind w:right="-1"/>
        <w:rPr>
          <w:rFonts w:cs="Times New Roman"/>
          <w:sz w:val="26"/>
          <w:szCs w:val="26"/>
        </w:rPr>
      </w:pPr>
    </w:p>
    <w:p w:rsidR="00E857CC" w:rsidRPr="00382171" w:rsidRDefault="00E857CC" w:rsidP="00BD0838">
      <w:pPr>
        <w:widowControl w:val="0"/>
        <w:ind w:right="-1"/>
        <w:rPr>
          <w:rFonts w:cs="Times New Roman"/>
          <w:sz w:val="26"/>
          <w:szCs w:val="26"/>
        </w:rPr>
      </w:pPr>
    </w:p>
    <w:p w:rsidR="00CA1B5D" w:rsidRDefault="00CC0F14" w:rsidP="00BD0838">
      <w:pPr>
        <w:widowControl w:val="0"/>
        <w:ind w:right="-1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</w:p>
    <w:p w:rsidR="00CA1B5D" w:rsidRDefault="00CC0F14" w:rsidP="00BD0838">
      <w:pPr>
        <w:widowControl w:val="0"/>
        <w:ind w:right="-1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BD0838">
      <w:pPr>
        <w:widowControl w:val="0"/>
        <w:ind w:right="-1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BD0838">
      <w:pPr>
        <w:widowControl w:val="0"/>
        <w:ind w:right="-1"/>
        <w:rPr>
          <w:rFonts w:cs="Times New Roman"/>
          <w:b/>
          <w:sz w:val="14"/>
          <w:szCs w:val="14"/>
        </w:rPr>
      </w:pPr>
    </w:p>
    <w:p w:rsidR="00CC0F14" w:rsidRPr="00382171" w:rsidRDefault="008667BC" w:rsidP="00BD0838">
      <w:pPr>
        <w:ind w:right="-1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BD0838">
      <w:pPr>
        <w:widowControl w:val="0"/>
        <w:ind w:right="-1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BD0838">
      <w:pPr>
        <w:widowControl w:val="0"/>
        <w:ind w:right="-1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BD0838">
      <w:pPr>
        <w:widowControl w:val="0"/>
        <w:ind w:right="-1"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BD0838">
      <w:pPr>
        <w:widowControl w:val="0"/>
        <w:ind w:right="-1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BD0838">
      <w:pPr>
        <w:widowControl w:val="0"/>
        <w:ind w:right="-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BD0838">
      <w:pPr>
        <w:widowControl w:val="0"/>
        <w:ind w:right="-1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BD0838">
      <w:pPr>
        <w:widowControl w:val="0"/>
        <w:ind w:right="-1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BD0838">
      <w:pPr>
        <w:widowControl w:val="0"/>
        <w:ind w:right="-1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BD0838">
      <w:pPr>
        <w:widowControl w:val="0"/>
        <w:ind w:right="-1"/>
        <w:jc w:val="center"/>
        <w:rPr>
          <w:rFonts w:cs="Times New Roman"/>
          <w:b/>
          <w:sz w:val="14"/>
          <w:szCs w:val="14"/>
        </w:rPr>
      </w:pPr>
    </w:p>
    <w:p w:rsidR="008211A4" w:rsidRDefault="008667BC" w:rsidP="00E857CC">
      <w:pPr>
        <w:ind w:right="-1"/>
        <w:rPr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E857CC" w:rsidRPr="00E857CC">
        <w:rPr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E857CC" w:rsidRPr="00E857CC">
        <w:rPr>
          <w:sz w:val="26"/>
          <w:szCs w:val="26"/>
          <w:u w:val="single"/>
        </w:rPr>
        <w:t>специалист</w:t>
      </w:r>
      <w:r w:rsidR="00E857CC" w:rsidRPr="00E857CC">
        <w:rPr>
          <w:sz w:val="26"/>
          <w:szCs w:val="26"/>
        </w:rPr>
        <w:t xml:space="preserve"> Управления не оказывает государственных услуг.</w:t>
      </w:r>
    </w:p>
    <w:p w:rsidR="00E857CC" w:rsidRPr="008211A4" w:rsidRDefault="00E857CC" w:rsidP="00E857CC">
      <w:pPr>
        <w:ind w:right="-1"/>
        <w:rPr>
          <w:rFonts w:cs="Times New Roman"/>
          <w:sz w:val="26"/>
          <w:szCs w:val="26"/>
        </w:rPr>
      </w:pPr>
    </w:p>
    <w:p w:rsidR="00CC0F14" w:rsidRPr="00382171" w:rsidRDefault="00CC0F14" w:rsidP="00BD0838">
      <w:pPr>
        <w:widowControl w:val="0"/>
        <w:ind w:right="-1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BD0838">
      <w:pPr>
        <w:widowControl w:val="0"/>
        <w:ind w:right="-1"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BD0838">
      <w:pPr>
        <w:widowControl w:val="0"/>
        <w:ind w:right="-1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BD0838">
      <w:pPr>
        <w:widowControl w:val="0"/>
        <w:ind w:right="-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BD0838" w:rsidRDefault="00CC0F14" w:rsidP="00BD0838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" w:firstLine="709"/>
        <w:rPr>
          <w:sz w:val="26"/>
          <w:szCs w:val="26"/>
          <w:lang w:val="ru-RU"/>
        </w:rPr>
      </w:pPr>
      <w:r w:rsidRPr="00BD0838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BD0838" w:rsidRDefault="00CC0F14" w:rsidP="00BD0838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" w:firstLine="709"/>
        <w:rPr>
          <w:sz w:val="26"/>
          <w:szCs w:val="26"/>
          <w:lang w:val="ru-RU"/>
        </w:rPr>
      </w:pPr>
      <w:r w:rsidRPr="00BD0838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BD0838" w:rsidRDefault="00CC0F14" w:rsidP="00BD0838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" w:firstLine="709"/>
        <w:rPr>
          <w:sz w:val="26"/>
          <w:szCs w:val="26"/>
          <w:lang w:val="ru-RU"/>
        </w:rPr>
      </w:pPr>
      <w:r w:rsidRPr="00BD0838">
        <w:rPr>
          <w:sz w:val="26"/>
          <w:szCs w:val="26"/>
          <w:lang w:val="ru-RU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BD0838">
        <w:rPr>
          <w:sz w:val="26"/>
          <w:szCs w:val="26"/>
          <w:lang w:val="ru-RU"/>
        </w:rPr>
        <w:lastRenderedPageBreak/>
        <w:t>грамматических ошибок);</w:t>
      </w:r>
    </w:p>
    <w:p w:rsidR="00CC0F14" w:rsidRPr="00BD0838" w:rsidRDefault="00CC0F14" w:rsidP="00BD0838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" w:firstLine="709"/>
        <w:rPr>
          <w:sz w:val="26"/>
          <w:szCs w:val="26"/>
          <w:lang w:val="ru-RU"/>
        </w:rPr>
      </w:pPr>
      <w:r w:rsidRPr="00BD0838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BD0838" w:rsidRDefault="00CC0F14" w:rsidP="00BD0838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" w:firstLine="709"/>
        <w:rPr>
          <w:sz w:val="26"/>
          <w:szCs w:val="26"/>
          <w:lang w:val="ru-RU"/>
        </w:rPr>
      </w:pPr>
      <w:r w:rsidRPr="00BD0838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BD0838" w:rsidRDefault="00CC0F14" w:rsidP="00BD0838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" w:firstLine="709"/>
        <w:rPr>
          <w:sz w:val="26"/>
          <w:szCs w:val="26"/>
          <w:lang w:val="ru-RU"/>
        </w:rPr>
      </w:pPr>
      <w:r w:rsidRPr="00BD0838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05831" w:rsidRDefault="00CC0F14" w:rsidP="00BD0838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" w:firstLine="709"/>
        <w:rPr>
          <w:sz w:val="26"/>
          <w:szCs w:val="26"/>
          <w:lang w:val="ru-RU"/>
        </w:rPr>
      </w:pPr>
      <w:r w:rsidRPr="00305831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D0838">
      <w:pPr>
        <w:ind w:right="-1" w:firstLine="0"/>
        <w:rPr>
          <w:rFonts w:eastAsia="Calibri" w:cs="Times New Roman"/>
          <w:sz w:val="26"/>
          <w:szCs w:val="26"/>
        </w:rPr>
      </w:pPr>
      <w:bookmarkStart w:id="0" w:name="_GoBack"/>
      <w:bookmarkEnd w:id="0"/>
    </w:p>
    <w:sectPr w:rsidR="00B4041B" w:rsidRPr="00382171" w:rsidSect="00BD0838">
      <w:headerReference w:type="default" r:id="rId9"/>
      <w:pgSz w:w="11906" w:h="16838"/>
      <w:pgMar w:top="1134" w:right="566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8AE" w:rsidRDefault="000168AE" w:rsidP="000B7623">
      <w:r>
        <w:separator/>
      </w:r>
    </w:p>
  </w:endnote>
  <w:endnote w:type="continuationSeparator" w:id="0">
    <w:p w:rsidR="000168AE" w:rsidRDefault="000168AE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8AE" w:rsidRDefault="000168AE" w:rsidP="000B7623">
      <w:r>
        <w:separator/>
      </w:r>
    </w:p>
  </w:footnote>
  <w:footnote w:type="continuationSeparator" w:id="0">
    <w:p w:rsidR="000168AE" w:rsidRDefault="000168AE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85543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857C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00440"/>
    <w:multiLevelType w:val="hybridMultilevel"/>
    <w:tmpl w:val="BA02656C"/>
    <w:lvl w:ilvl="0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7AD7264"/>
    <w:multiLevelType w:val="multilevel"/>
    <w:tmpl w:val="7254A062"/>
    <w:lvl w:ilvl="0">
      <w:start w:val="2"/>
      <w:numFmt w:val="bullet"/>
      <w:lvlText w:val="-"/>
      <w:lvlJc w:val="left"/>
      <w:pPr>
        <w:tabs>
          <w:tab w:val="left" w:pos="1069"/>
        </w:tabs>
        <w:ind w:left="106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14"/>
    <w:rsid w:val="000168AE"/>
    <w:rsid w:val="000A7788"/>
    <w:rsid w:val="000B7623"/>
    <w:rsid w:val="000D1FAC"/>
    <w:rsid w:val="000D3083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B72D7"/>
    <w:rsid w:val="00305831"/>
    <w:rsid w:val="003378A2"/>
    <w:rsid w:val="00371768"/>
    <w:rsid w:val="00382171"/>
    <w:rsid w:val="003F279A"/>
    <w:rsid w:val="00402444"/>
    <w:rsid w:val="00440529"/>
    <w:rsid w:val="004A280E"/>
    <w:rsid w:val="004F3DA2"/>
    <w:rsid w:val="005032A9"/>
    <w:rsid w:val="005A0BA8"/>
    <w:rsid w:val="005A47FD"/>
    <w:rsid w:val="005D26DC"/>
    <w:rsid w:val="006376F5"/>
    <w:rsid w:val="00643483"/>
    <w:rsid w:val="006B11A3"/>
    <w:rsid w:val="006C2BB3"/>
    <w:rsid w:val="006E0A44"/>
    <w:rsid w:val="00741DDA"/>
    <w:rsid w:val="00757CA1"/>
    <w:rsid w:val="00775E33"/>
    <w:rsid w:val="007A4FF8"/>
    <w:rsid w:val="0080659C"/>
    <w:rsid w:val="008211A4"/>
    <w:rsid w:val="00843D42"/>
    <w:rsid w:val="008667BC"/>
    <w:rsid w:val="00944E6F"/>
    <w:rsid w:val="00A73161"/>
    <w:rsid w:val="00A7762B"/>
    <w:rsid w:val="00A818A0"/>
    <w:rsid w:val="00A95C56"/>
    <w:rsid w:val="00AA4207"/>
    <w:rsid w:val="00AE2F54"/>
    <w:rsid w:val="00B4028A"/>
    <w:rsid w:val="00B4041B"/>
    <w:rsid w:val="00BD0838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62C55"/>
    <w:rsid w:val="00D70692"/>
    <w:rsid w:val="00D736B9"/>
    <w:rsid w:val="00DA47DB"/>
    <w:rsid w:val="00E67418"/>
    <w:rsid w:val="00E80458"/>
    <w:rsid w:val="00E857CC"/>
    <w:rsid w:val="00E94777"/>
    <w:rsid w:val="00EC57F3"/>
    <w:rsid w:val="00EF0781"/>
    <w:rsid w:val="00F13471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7C7806F-448A-47C3-BC0C-6F9EAAC8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04033-2438-4BA7-B9A2-252F395B2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2466</Words>
  <Characters>14061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Емельяненко Лидия Игоревна</cp:lastModifiedBy>
  <cp:revision>3</cp:revision>
  <cp:lastPrinted>2025-01-27T11:18:00Z</cp:lastPrinted>
  <dcterms:created xsi:type="dcterms:W3CDTF">2025-03-10T07:12:00Z</dcterms:created>
  <dcterms:modified xsi:type="dcterms:W3CDTF">2025-03-10T07:42:00Z</dcterms:modified>
</cp:coreProperties>
</file>